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8B" w:rsidRDefault="00646E29">
      <w:pPr>
        <w:pStyle w:val="Titre"/>
        <w:spacing w:after="0"/>
        <w:jc w:val="center"/>
      </w:pPr>
      <w:r>
        <w:rPr>
          <w:rFonts w:ascii="Comic Sans MS" w:eastAsia="Comic Sans MS" w:hAnsi="Comic Sans MS" w:cs="Comic Sans MS"/>
          <w:sz w:val="40"/>
          <w:szCs w:val="40"/>
        </w:rPr>
        <w:t>PROGRAMME DES ABEILLES</w:t>
      </w:r>
    </w:p>
    <w:p w:rsidR="00ED0A8B" w:rsidRDefault="00646E29">
      <w:pPr>
        <w:pStyle w:val="Titre1"/>
        <w:spacing w:before="0" w:line="240" w:lineRule="auto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LANGUE ARABE</w:t>
      </w:r>
    </w:p>
    <w:p w:rsidR="00ED0A8B" w:rsidRDefault="00646E29">
      <w:pPr>
        <w:pStyle w:val="Sous-titre"/>
        <w:spacing w:after="0" w:line="240" w:lineRule="auto"/>
        <w:rPr>
          <w:rFonts w:ascii="Comic Sans MS" w:eastAsia="Comic Sans MS" w:hAnsi="Comic Sans MS" w:cs="Comic Sans MS"/>
          <w:color w:val="000000"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  <w:u w:val="single"/>
        </w:rPr>
        <w:t>ACTES DE LANGAGE</w:t>
      </w:r>
    </w:p>
    <w:p w:rsidR="00ED0A8B" w:rsidRDefault="00646E29">
      <w:pPr>
        <w:pStyle w:val="Sous-titre"/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</w:rPr>
        <w:t>L’enfant est amené à :</w:t>
      </w:r>
    </w:p>
    <w:p w:rsidR="00ED0A8B" w:rsidRDefault="00646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Saluer et répondre à des salutations</w:t>
      </w:r>
    </w:p>
    <w:p w:rsidR="00ED0A8B" w:rsidRDefault="00646E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  <w:rtl/>
        </w:rPr>
        <w:t>السّلام عليكم / وعليكم السَّلام ورحمة الله وبركاته</w:t>
      </w:r>
    </w:p>
    <w:p w:rsidR="00ED0A8B" w:rsidRDefault="00646E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مَرْحَباً / أهْلاً</w:t>
      </w:r>
    </w:p>
    <w:p w:rsidR="00ED0A8B" w:rsidRDefault="00646E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صَباحُ الخَيْرِ / صَباحُ النورِ</w:t>
      </w:r>
    </w:p>
    <w:p w:rsidR="00ED0A8B" w:rsidRDefault="00646E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مَساءُ الخَيْرِ / مَساءُ النورِ</w:t>
      </w:r>
    </w:p>
    <w:p w:rsidR="00ED0A8B" w:rsidRDefault="00646E29" w:rsidP="007B7C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Dire son nom (</w:t>
      </w:r>
      <w:sdt>
        <w:sdtPr>
          <w:tag w:val="goog_rdk_0"/>
          <w:id w:val="-11455713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32"/>
              <w:szCs w:val="32"/>
              <w:rtl/>
            </w:rPr>
            <w:t>اسمي</w:t>
          </w:r>
        </w:sdtContent>
      </w:sdt>
      <w:r>
        <w:rPr>
          <w:rFonts w:ascii="Comic Sans MS" w:eastAsia="Comic Sans MS" w:hAnsi="Comic Sans MS" w:cs="Comic Sans MS"/>
          <w:color w:val="000000"/>
          <w:sz w:val="24"/>
          <w:szCs w:val="24"/>
        </w:rPr>
        <w:t>)</w:t>
      </w:r>
    </w:p>
    <w:p w:rsidR="00ED0A8B" w:rsidRDefault="00646E29" w:rsidP="007B7C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Dire son âge (</w:t>
      </w:r>
      <w:sdt>
        <w:sdtPr>
          <w:tag w:val="goog_rdk_1"/>
          <w:id w:val="2140983993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32"/>
              <w:szCs w:val="32"/>
              <w:rtl/>
            </w:rPr>
            <w:t>عمري</w:t>
          </w:r>
        </w:sdtContent>
      </w:sdt>
      <w:r>
        <w:rPr>
          <w:rFonts w:ascii="Comic Sans MS" w:eastAsia="Comic Sans MS" w:hAnsi="Comic Sans MS" w:cs="Comic Sans MS"/>
          <w:color w:val="000000"/>
          <w:sz w:val="24"/>
          <w:szCs w:val="24"/>
        </w:rPr>
        <w:t>)</w:t>
      </w:r>
    </w:p>
    <w:p w:rsidR="00ED0A8B" w:rsidRDefault="00646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Présenter sa famille :</w:t>
      </w:r>
    </w:p>
    <w:p w:rsidR="00ED0A8B" w:rsidRDefault="00646E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Dire le nom de son père, sa mère, son frère, sa sœur </w:t>
      </w:r>
    </w:p>
    <w:p w:rsidR="00ED0A8B" w:rsidRDefault="00646E29" w:rsidP="007B7C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32"/>
          <w:szCs w:val="32"/>
          <w:rtl/>
        </w:rPr>
        <w:t>اسم أبي ... / اسم أمي ... / اسم أخي ... / اسم أختي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)</w:t>
      </w:r>
    </w:p>
    <w:p w:rsidR="00ED0A8B" w:rsidRDefault="00646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Dire au revoir</w:t>
      </w:r>
    </w:p>
    <w:p w:rsidR="00ED0A8B" w:rsidRDefault="00646E29">
      <w:pPr>
        <w:spacing w:after="0" w:line="240" w:lineRule="auto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إِلى اللِّقاء / مَعَ السَّلامَةِ</w:t>
      </w:r>
    </w:p>
    <w:p w:rsidR="00ED0A8B" w:rsidRDefault="00646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Remercier / répondre à un remerciement</w:t>
      </w:r>
    </w:p>
    <w:p w:rsidR="00ED0A8B" w:rsidRDefault="00646E29">
      <w:pPr>
        <w:spacing w:after="0" w:line="240" w:lineRule="auto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>شُكْراً</w:t>
      </w:r>
      <w:r w:rsidR="007B7C47">
        <w:rPr>
          <w:rFonts w:ascii="Arial" w:eastAsia="Arial" w:hAnsi="Arial" w:cs="Arial" w:hint="cs"/>
          <w:sz w:val="32"/>
          <w:szCs w:val="32"/>
          <w:rtl/>
          <w:lang w:bidi="ar-SY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32"/>
          <w:szCs w:val="32"/>
          <w:rtl/>
        </w:rPr>
        <w:t>/ عَفْواً</w:t>
      </w:r>
    </w:p>
    <w:p w:rsidR="00ED0A8B" w:rsidRDefault="00646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Utiliser les formules de politesse</w:t>
      </w:r>
    </w:p>
    <w:p w:rsidR="00ED0A8B" w:rsidRDefault="00646E29">
      <w:pPr>
        <w:spacing w:after="0" w:line="240" w:lineRule="auto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>مِن فَضْلِكَ / مِنْ فَضْلِكِ / تَفَضَّل / تَفَضَلي</w:t>
      </w:r>
    </w:p>
    <w:p w:rsidR="00ED0A8B" w:rsidRDefault="00646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Utiliser les formules de l’AID</w:t>
      </w:r>
    </w:p>
    <w:p w:rsidR="00ED0A8B" w:rsidRDefault="00646E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>كُلُّ عامٍ وَأَنْت بِخَيْر / وَأَنْت بِأَلْفِ خَيْر</w:t>
      </w:r>
    </w:p>
    <w:p w:rsidR="00847A92" w:rsidRDefault="00847A92">
      <w:pPr>
        <w:pStyle w:val="Sous-titre"/>
        <w:spacing w:after="0" w:line="240" w:lineRule="auto"/>
        <w:rPr>
          <w:rFonts w:ascii="Comic Sans MS" w:eastAsia="Comic Sans MS" w:hAnsi="Comic Sans MS" w:cs="Comic Sans MS"/>
          <w:color w:val="000000"/>
          <w:sz w:val="32"/>
          <w:szCs w:val="32"/>
          <w:u w:val="single"/>
        </w:rPr>
      </w:pPr>
    </w:p>
    <w:p w:rsidR="00ED0A8B" w:rsidRDefault="00646E29">
      <w:pPr>
        <w:pStyle w:val="Sous-titre"/>
        <w:spacing w:after="0" w:line="240" w:lineRule="auto"/>
        <w:rPr>
          <w:rFonts w:ascii="Comic Sans MS" w:eastAsia="Comic Sans MS" w:hAnsi="Comic Sans MS" w:cs="Comic Sans MS"/>
          <w:color w:val="000000"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  <w:u w:val="single"/>
        </w:rPr>
        <w:lastRenderedPageBreak/>
        <w:t>PHONIE-GRAPHIE</w:t>
      </w:r>
    </w:p>
    <w:p w:rsidR="00ED0A8B" w:rsidRDefault="00646E29">
      <w:pPr>
        <w:pStyle w:val="Sous-titre"/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</w:rPr>
        <w:t>L’enfant sera capable de :</w:t>
      </w:r>
    </w:p>
    <w:p w:rsidR="00ED0A8B" w:rsidRDefault="00646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Prononcer et transcrire les graphies étudiées</w:t>
      </w:r>
    </w:p>
    <w:p w:rsidR="00ED0A8B" w:rsidRDefault="00646E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  <w:sz w:val="32"/>
          <w:szCs w:val="32"/>
          <w:rtl/>
        </w:rPr>
        <w:t>أ ـ ب ـ ت ـ ث ـ ج ـ ح ـ خ ـ د ـ ذ ـ ر ـ ز ـ س ـ ش ـ ص ـ ض ـ ط ـ ظ ـ ع ـ غ ـ ف ـ ق ـ ك ـ ل ـ م ـ ن ـ هـ ـ و ـ ي</w:t>
      </w:r>
    </w:p>
    <w:p w:rsidR="00ED0A8B" w:rsidRDefault="00646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Différencier les voyelles courtes à l’oral et à l’écrit</w:t>
      </w:r>
    </w:p>
    <w:p w:rsidR="00ED0A8B" w:rsidRDefault="00646E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  <w:rtl/>
        </w:rPr>
        <w:t>ـــَ   ـــُ   ـــِ / ا ـ و ـ ي</w:t>
      </w:r>
    </w:p>
    <w:p w:rsidR="00ED0A8B" w:rsidRDefault="00646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Identifier des sons et des graphies étudiés dans un mot à l’oral et à l’écrit </w:t>
      </w:r>
    </w:p>
    <w:p w:rsidR="00ED0A8B" w:rsidRDefault="00646E29" w:rsidP="00847A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  <w:rtl/>
        </w:rPr>
        <w:t>أَ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سَد ـ </w:t>
      </w:r>
      <w:r>
        <w:rPr>
          <w:rFonts w:ascii="Arial" w:eastAsia="Arial" w:hAnsi="Arial" w:cs="Arial"/>
          <w:b/>
          <w:color w:val="FF0000"/>
          <w:sz w:val="32"/>
          <w:szCs w:val="32"/>
          <w:u w:val="single"/>
          <w:rtl/>
        </w:rPr>
        <w:t>ب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>نْت ـ</w:t>
      </w:r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0000"/>
          <w:sz w:val="32"/>
          <w:szCs w:val="32"/>
          <w:rtl/>
        </w:rPr>
        <w:t>ت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ين ـ </w:t>
      </w:r>
      <w:r>
        <w:rPr>
          <w:rFonts w:ascii="Arial" w:eastAsia="Arial" w:hAnsi="Arial" w:cs="Arial"/>
          <w:b/>
          <w:color w:val="FF0000"/>
          <w:sz w:val="32"/>
          <w:szCs w:val="32"/>
          <w:rtl/>
        </w:rPr>
        <w:t>ث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ور ـ </w:t>
      </w:r>
      <w:r w:rsidR="00847A92">
        <w:rPr>
          <w:rFonts w:ascii="Arial" w:eastAsia="Arial" w:hAnsi="Arial" w:cs="Arial" w:hint="cs"/>
          <w:b/>
          <w:color w:val="FF0000"/>
          <w:sz w:val="32"/>
          <w:szCs w:val="32"/>
          <w:rtl/>
        </w:rPr>
        <w:t>جَ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زَر ـ </w:t>
      </w:r>
      <w:r>
        <w:rPr>
          <w:rFonts w:ascii="Arial" w:eastAsia="Arial" w:hAnsi="Arial" w:cs="Arial"/>
          <w:b/>
          <w:color w:val="FF0000"/>
          <w:sz w:val="32"/>
          <w:szCs w:val="32"/>
          <w:rtl/>
        </w:rPr>
        <w:t>حِ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مار ـ </w:t>
      </w:r>
      <w:r w:rsidR="00847A92">
        <w:rPr>
          <w:rFonts w:ascii="Arial" w:eastAsia="Arial" w:hAnsi="Arial" w:cs="Arial" w:hint="cs"/>
          <w:b/>
          <w:color w:val="FF0000"/>
          <w:sz w:val="32"/>
          <w:szCs w:val="32"/>
          <w:rtl/>
        </w:rPr>
        <w:t>خَ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روف ـ </w:t>
      </w:r>
      <w:r w:rsidR="00847A92">
        <w:rPr>
          <w:rFonts w:ascii="Arial" w:eastAsia="Arial" w:hAnsi="Arial" w:cs="Arial" w:hint="cs"/>
          <w:b/>
          <w:color w:val="FF0000"/>
          <w:sz w:val="32"/>
          <w:szCs w:val="32"/>
          <w:rtl/>
        </w:rPr>
        <w:t>دُ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بّ ـ </w:t>
      </w:r>
      <w:r w:rsidR="00847A92">
        <w:rPr>
          <w:rFonts w:ascii="Arial" w:eastAsia="Arial" w:hAnsi="Arial" w:cs="Arial" w:hint="cs"/>
          <w:b/>
          <w:color w:val="FF0000"/>
          <w:sz w:val="32"/>
          <w:szCs w:val="32"/>
          <w:rtl/>
        </w:rPr>
        <w:t>ذُ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باب ـ </w:t>
      </w:r>
      <w:r w:rsidR="00847A92">
        <w:rPr>
          <w:rFonts w:ascii="Arial" w:eastAsia="Arial" w:hAnsi="Arial" w:cs="Arial" w:hint="cs"/>
          <w:b/>
          <w:color w:val="FF0000"/>
          <w:sz w:val="32"/>
          <w:szCs w:val="32"/>
          <w:rtl/>
        </w:rPr>
        <w:t>رُ</w:t>
      </w:r>
      <w:r w:rsidR="00847A92">
        <w:rPr>
          <w:rFonts w:ascii="Arial" w:eastAsia="Arial" w:hAnsi="Arial" w:cs="Arial"/>
          <w:b/>
          <w:color w:val="000000"/>
          <w:sz w:val="32"/>
          <w:szCs w:val="32"/>
          <w:rtl/>
        </w:rPr>
        <w:t>مّان -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>ـ</w:t>
      </w:r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0000"/>
          <w:sz w:val="32"/>
          <w:szCs w:val="32"/>
          <w:rtl/>
        </w:rPr>
        <w:t>شَ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جَرٌ ـ </w:t>
      </w:r>
      <w:r>
        <w:rPr>
          <w:rFonts w:ascii="Arial" w:eastAsia="Arial" w:hAnsi="Arial" w:cs="Arial"/>
          <w:b/>
          <w:color w:val="FF0000"/>
          <w:sz w:val="32"/>
          <w:szCs w:val="32"/>
          <w:rtl/>
        </w:rPr>
        <w:t>ص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ورَةٌ ـ </w:t>
      </w:r>
      <w:r>
        <w:rPr>
          <w:rFonts w:ascii="Arial" w:eastAsia="Arial" w:hAnsi="Arial" w:cs="Arial"/>
          <w:b/>
          <w:color w:val="FF0000"/>
          <w:sz w:val="32"/>
          <w:szCs w:val="32"/>
          <w:rtl/>
        </w:rPr>
        <w:t>ض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ابِطٌ ـ </w:t>
      </w:r>
      <w:r>
        <w:rPr>
          <w:rFonts w:ascii="Arial" w:eastAsia="Arial" w:hAnsi="Arial" w:cs="Arial"/>
          <w:b/>
          <w:color w:val="FF0000"/>
          <w:sz w:val="32"/>
          <w:szCs w:val="32"/>
          <w:rtl/>
        </w:rPr>
        <w:t>طِ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فْلٌ ـ </w:t>
      </w:r>
      <w:r>
        <w:rPr>
          <w:rFonts w:ascii="Arial" w:eastAsia="Arial" w:hAnsi="Arial" w:cs="Arial"/>
          <w:b/>
          <w:color w:val="FF0000"/>
          <w:sz w:val="32"/>
          <w:szCs w:val="32"/>
          <w:rtl/>
        </w:rPr>
        <w:t>ظُ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فْرٌ ـ </w:t>
      </w:r>
      <w:r>
        <w:rPr>
          <w:rFonts w:ascii="Arial" w:eastAsia="Arial" w:hAnsi="Arial" w:cs="Arial"/>
          <w:b/>
          <w:color w:val="FF0000"/>
          <w:sz w:val="32"/>
          <w:szCs w:val="32"/>
          <w:rtl/>
        </w:rPr>
        <w:t>عُ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صْفورٌ ـ </w:t>
      </w:r>
      <w:r>
        <w:rPr>
          <w:rFonts w:ascii="Arial" w:eastAsia="Arial" w:hAnsi="Arial" w:cs="Arial"/>
          <w:b/>
          <w:color w:val="FF0000"/>
          <w:sz w:val="32"/>
          <w:szCs w:val="32"/>
          <w:rtl/>
        </w:rPr>
        <w:t>غَ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زالٌ ـ </w:t>
      </w:r>
      <w:r>
        <w:rPr>
          <w:rFonts w:ascii="Arial" w:eastAsia="Arial" w:hAnsi="Arial" w:cs="Arial"/>
          <w:b/>
          <w:color w:val="FF0000"/>
          <w:sz w:val="32"/>
          <w:szCs w:val="32"/>
          <w:rtl/>
        </w:rPr>
        <w:t>ف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يلٌ ـ </w:t>
      </w:r>
      <w:r>
        <w:rPr>
          <w:rFonts w:ascii="Arial" w:eastAsia="Arial" w:hAnsi="Arial" w:cs="Arial"/>
          <w:b/>
          <w:color w:val="FF0000"/>
          <w:sz w:val="32"/>
          <w:szCs w:val="32"/>
          <w:rtl/>
        </w:rPr>
        <w:t>قَ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لَمٌ ـ </w:t>
      </w:r>
      <w:r>
        <w:rPr>
          <w:rFonts w:ascii="Arial" w:eastAsia="Arial" w:hAnsi="Arial" w:cs="Arial"/>
          <w:b/>
          <w:color w:val="FF0000"/>
          <w:sz w:val="32"/>
          <w:szCs w:val="32"/>
          <w:rtl/>
        </w:rPr>
        <w:t>كَ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لْبٌ ـ </w:t>
      </w:r>
      <w:r>
        <w:rPr>
          <w:rFonts w:ascii="Arial" w:eastAsia="Arial" w:hAnsi="Arial" w:cs="Arial"/>
          <w:b/>
          <w:color w:val="FF0000"/>
          <w:sz w:val="32"/>
          <w:szCs w:val="32"/>
          <w:rtl/>
        </w:rPr>
        <w:t>لِ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>سان</w:t>
      </w:r>
    </w:p>
    <w:p w:rsidR="00ED0A8B" w:rsidRDefault="00646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Copier lisiblement des lettres et des syllabes</w:t>
      </w:r>
    </w:p>
    <w:p w:rsidR="00ED0A8B" w:rsidRDefault="00646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Compléter un mot par la lettre qui manque</w:t>
      </w:r>
    </w:p>
    <w:p w:rsidR="00ED0A8B" w:rsidRDefault="00646E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right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...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ـ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rtl/>
        </w:rPr>
        <w:t>لال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 = </w:t>
      </w:r>
      <w:r>
        <w:rPr>
          <w:rFonts w:ascii="Arial" w:eastAsia="Arial" w:hAnsi="Arial" w:cs="Arial"/>
          <w:color w:val="FF0000"/>
          <w:sz w:val="28"/>
          <w:szCs w:val="28"/>
          <w:rtl/>
        </w:rPr>
        <w:t>هِ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لالٌ / ...ـ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rtl/>
        </w:rPr>
        <w:t>يّـةٌ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 = </w:t>
      </w:r>
      <w:r>
        <w:rPr>
          <w:rFonts w:ascii="Arial" w:eastAsia="Arial" w:hAnsi="Arial" w:cs="Arial"/>
          <w:color w:val="FF0000"/>
          <w:sz w:val="28"/>
          <w:szCs w:val="28"/>
          <w:rtl/>
        </w:rPr>
        <w:t>حَ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يَّةٌ</w:t>
      </w:r>
    </w:p>
    <w:p w:rsidR="00ED0A8B" w:rsidRDefault="00646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Lire des syllabes et des mots </w:t>
      </w:r>
    </w:p>
    <w:p w:rsidR="00ED0A8B" w:rsidRDefault="00ED0A8B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ED0A8B" w:rsidRDefault="00ED0A8B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ED0A8B" w:rsidRDefault="00646E29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1741804</wp:posOffset>
            </wp:positionH>
            <wp:positionV relativeFrom="paragraph">
              <wp:posOffset>18415</wp:posOffset>
            </wp:positionV>
            <wp:extent cx="2724150" cy="1485900"/>
            <wp:effectExtent l="0" t="0" r="0" b="0"/>
            <wp:wrapNone/>
            <wp:docPr id="15" name="image2.jpg" descr="Image associÃ©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associÃ©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0A8B" w:rsidRDefault="00ED0A8B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ED0A8B" w:rsidRDefault="00ED0A8B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ED0A8B" w:rsidRDefault="00ED0A8B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ED0A8B" w:rsidRDefault="00ED0A8B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ED0A8B" w:rsidRDefault="00ED0A8B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ED0A8B" w:rsidRDefault="00ED0A8B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ED0A8B" w:rsidRDefault="00ED0A8B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ED0A8B" w:rsidRDefault="00ED0A8B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ED0A8B" w:rsidRDefault="00646E29">
      <w:pPr>
        <w:pStyle w:val="Sous-titre"/>
        <w:spacing w:after="0" w:line="240" w:lineRule="auto"/>
        <w:rPr>
          <w:rFonts w:ascii="Comic Sans MS" w:eastAsia="Comic Sans MS" w:hAnsi="Comic Sans MS" w:cs="Comic Sans MS"/>
          <w:color w:val="000000"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  <w:u w:val="single"/>
        </w:rPr>
        <w:lastRenderedPageBreak/>
        <w:t>ACQUISITION LEXIQUALE</w:t>
      </w:r>
    </w:p>
    <w:p w:rsidR="00ED0A8B" w:rsidRDefault="00646E29">
      <w:pPr>
        <w:pStyle w:val="Sous-titre"/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sz w:val="28"/>
          <w:szCs w:val="28"/>
        </w:rPr>
        <w:t xml:space="preserve">L’enfant </w:t>
      </w:r>
      <w:r>
        <w:rPr>
          <w:rFonts w:ascii="Comic Sans MS" w:eastAsia="Comic Sans MS" w:hAnsi="Comic Sans MS" w:cs="Comic Sans MS"/>
        </w:rPr>
        <w:t>utilise le lexique abordé à l’oral et à l’écrit</w:t>
      </w:r>
    </w:p>
    <w:p w:rsidR="00ED0A8B" w:rsidRDefault="00646E29" w:rsidP="00847A9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32"/>
          <w:szCs w:val="32"/>
          <w:rtl/>
        </w:rPr>
        <w:t>حيوانات: أرنب، بطّة، ثعْلَب</w:t>
      </w:r>
      <w:r w:rsidR="00847A92">
        <w:rPr>
          <w:rFonts w:ascii="Arial" w:eastAsia="Arial" w:hAnsi="Arial" w:cs="Arial" w:hint="cs"/>
          <w:sz w:val="32"/>
          <w:szCs w:val="32"/>
          <w:rtl/>
        </w:rPr>
        <w:t xml:space="preserve"> ...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:rsidR="00ED0A8B" w:rsidRDefault="00646E29" w:rsidP="00847A92">
      <w:pPr>
        <w:spacing w:after="0" w:line="240" w:lineRule="auto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>أدوات مدرسية: كِتاب، قَلم، مبراة</w:t>
      </w:r>
      <w:r w:rsidR="00847A92">
        <w:rPr>
          <w:rFonts w:ascii="Arial" w:eastAsia="Arial" w:hAnsi="Arial" w:cs="Arial" w:hint="cs"/>
          <w:sz w:val="32"/>
          <w:szCs w:val="32"/>
          <w:rtl/>
        </w:rPr>
        <w:t xml:space="preserve"> ...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:rsidR="00ED0A8B" w:rsidRDefault="00646E29" w:rsidP="00847A92">
      <w:pPr>
        <w:spacing w:after="0" w:line="240" w:lineRule="auto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>ألوان: أزرق، أصفر، أحمر</w:t>
      </w:r>
      <w:r w:rsidR="00847A92">
        <w:rPr>
          <w:rFonts w:ascii="Arial" w:eastAsia="Arial" w:hAnsi="Arial" w:cs="Arial" w:hint="cs"/>
          <w:sz w:val="32"/>
          <w:szCs w:val="32"/>
          <w:rtl/>
        </w:rPr>
        <w:t xml:space="preserve"> ...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:rsidR="00ED0A8B" w:rsidRDefault="00646E29" w:rsidP="00847A92">
      <w:pPr>
        <w:spacing w:after="0" w:line="240" w:lineRule="auto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>طَعام: تَمر، لَحْمَة، خُبز</w:t>
      </w:r>
      <w:r w:rsidR="00847A92">
        <w:rPr>
          <w:rFonts w:ascii="Arial" w:eastAsia="Arial" w:hAnsi="Arial" w:cs="Arial" w:hint="cs"/>
          <w:sz w:val="32"/>
          <w:szCs w:val="32"/>
          <w:rtl/>
        </w:rPr>
        <w:t xml:space="preserve"> ...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:rsidR="00ED0A8B" w:rsidRDefault="00646E2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32"/>
          <w:szCs w:val="32"/>
          <w:rtl/>
        </w:rPr>
        <w:t>أعضاء الجسم: أنف، ذِراع</w:t>
      </w:r>
      <w:r w:rsidR="00847A92">
        <w:rPr>
          <w:rFonts w:ascii="Arial" w:eastAsia="Arial" w:hAnsi="Arial" w:cs="Arial" w:hint="cs"/>
          <w:sz w:val="32"/>
          <w:szCs w:val="32"/>
          <w:rtl/>
        </w:rPr>
        <w:t xml:space="preserve"> ...</w:t>
      </w:r>
    </w:p>
    <w:p w:rsidR="00ED0A8B" w:rsidRDefault="00646E29">
      <w:pPr>
        <w:spacing w:after="0" w:line="240" w:lineRule="auto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>خُضار: جَزَر، طَماطِم، ذُرَة، بَطاطِس، لَيْمون</w:t>
      </w:r>
      <w:r w:rsidR="00847A92">
        <w:rPr>
          <w:rFonts w:ascii="Arial" w:eastAsia="Arial" w:hAnsi="Arial" w:cs="Arial" w:hint="cs"/>
          <w:sz w:val="32"/>
          <w:szCs w:val="32"/>
          <w:rtl/>
        </w:rPr>
        <w:t xml:space="preserve"> ...</w:t>
      </w:r>
    </w:p>
    <w:p w:rsidR="00ED0A8B" w:rsidRDefault="00646E29">
      <w:pPr>
        <w:spacing w:after="0" w:line="240" w:lineRule="auto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>فَواكِه: تُفاحة، بُرْتُقال، إجاصَة، عِنَب، مَوْز</w:t>
      </w:r>
      <w:r w:rsidR="00847A92">
        <w:rPr>
          <w:rFonts w:ascii="Arial" w:eastAsia="Arial" w:hAnsi="Arial" w:cs="Arial" w:hint="cs"/>
          <w:sz w:val="32"/>
          <w:szCs w:val="32"/>
          <w:rtl/>
        </w:rPr>
        <w:t xml:space="preserve"> ...</w:t>
      </w:r>
    </w:p>
    <w:p w:rsidR="00ED0A8B" w:rsidRDefault="00646E29">
      <w:pPr>
        <w:spacing w:after="0" w:line="240" w:lineRule="auto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>أدَوات البيت: كُرْسي، خِزانة، تِلْفاز، فُرْن، ثَلاجَة</w:t>
      </w:r>
      <w:r w:rsidR="00847A92">
        <w:rPr>
          <w:rFonts w:ascii="Arial" w:eastAsia="Arial" w:hAnsi="Arial" w:cs="Arial" w:hint="cs"/>
          <w:sz w:val="32"/>
          <w:szCs w:val="32"/>
          <w:rtl/>
        </w:rPr>
        <w:t xml:space="preserve"> ...</w:t>
      </w:r>
    </w:p>
    <w:p w:rsidR="00ED0A8B" w:rsidRDefault="00646E29" w:rsidP="00847A92">
      <w:pPr>
        <w:spacing w:after="0" w:line="240" w:lineRule="auto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>الأعْداد من ١ إلى</w:t>
      </w:r>
      <w:r w:rsidR="00847A92">
        <w:rPr>
          <w:rFonts w:ascii="Arial" w:eastAsia="Arial" w:hAnsi="Arial" w:cs="Arial" w:hint="cs"/>
          <w:sz w:val="32"/>
          <w:szCs w:val="32"/>
          <w:rtl/>
        </w:rPr>
        <w:t xml:space="preserve"> </w:t>
      </w:r>
      <w:r w:rsidR="00847A92">
        <w:rPr>
          <w:rFonts w:ascii="Arial" w:eastAsia="Arial" w:hAnsi="Arial" w:cs="Arial"/>
          <w:sz w:val="32"/>
          <w:szCs w:val="32"/>
          <w:rtl/>
        </w:rPr>
        <w:t>١٠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:rsidR="00ED0A8B" w:rsidRDefault="00646E29">
      <w:pPr>
        <w:spacing w:after="0" w:line="240" w:lineRule="auto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>أيام الأسبوع</w:t>
      </w:r>
    </w:p>
    <w:p w:rsidR="00ED0A8B" w:rsidRDefault="00646E29">
      <w:pPr>
        <w:jc w:val="center"/>
      </w:pPr>
      <w:r>
        <w:rPr>
          <w:noProof/>
        </w:rPr>
        <w:drawing>
          <wp:inline distT="0" distB="0" distL="0" distR="0">
            <wp:extent cx="2754974" cy="2505798"/>
            <wp:effectExtent l="127000" t="127000" r="127000" b="127000"/>
            <wp:docPr id="17" name="image3.jpg" descr="الكتاب الأساس لغة عربية – التمارين – تحضيري – الكتاب التفاعلي – المركز  العربي للخدمات التربوي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الكتاب الأساس لغة عربية – التمارين – تحضيري – الكتاب التفاعلي – المركز  العربي للخدمات التربوية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4974" cy="2505798"/>
                    </a:xfrm>
                    <a:prstGeom prst="rect">
                      <a:avLst/>
                    </a:prstGeom>
                    <a:ln w="1270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ED0A8B">
      <w:head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FB" w:rsidRDefault="004210FB">
      <w:pPr>
        <w:spacing w:after="0" w:line="240" w:lineRule="auto"/>
      </w:pPr>
      <w:r>
        <w:separator/>
      </w:r>
    </w:p>
  </w:endnote>
  <w:endnote w:type="continuationSeparator" w:id="0">
    <w:p w:rsidR="004210FB" w:rsidRDefault="004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FB" w:rsidRDefault="004210FB">
      <w:pPr>
        <w:spacing w:after="0" w:line="240" w:lineRule="auto"/>
      </w:pPr>
      <w:r>
        <w:separator/>
      </w:r>
    </w:p>
  </w:footnote>
  <w:footnote w:type="continuationSeparator" w:id="0">
    <w:p w:rsidR="004210FB" w:rsidRDefault="004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8B" w:rsidRDefault="00ED0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:rsidR="00ED0A8B" w:rsidRDefault="00ED0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28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3"/>
      <w:gridCol w:w="4475"/>
    </w:tblGrid>
    <w:tr w:rsidR="00ED0A8B">
      <w:tc>
        <w:tcPr>
          <w:tcW w:w="4813" w:type="dxa"/>
        </w:tcPr>
        <w:p w:rsidR="00ED0A8B" w:rsidRDefault="00646E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847975" cy="2438400"/>
                <wp:effectExtent l="0" t="285750" r="0" b="285750"/>
                <wp:docPr id="16" name="image1.jpg" descr="Daapplok 22.2X14Cm Un Essaim D'Abeilles Et De Nid D'Abeilles Dessin Animé  Drôle Siège De Toilette Autocollant Mural Autocollant Décor À La Maison  2Pcs / Ensemble: Amazon.fr: Bricolag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aapplok 22.2X14Cm Un Essaim D'Abeilles Et De Nid D'Abeilles Dessin Animé  Drôle Siège De Toilette Autocollant Mural Autocollant Décor À La Maison  2Pcs / Ensemble: Amazon.fr: Bricolag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8343" cy="2438715"/>
                        </a:xfrm>
                        <a:prstGeom prst="rect">
                          <a:avLst/>
                        </a:prstGeom>
                        <a:ln w="88900">
                          <a:solidFill>
                            <a:srgbClr val="FFC000"/>
                          </a:solidFill>
                          <a:prstDash val="solid"/>
                        </a:ln>
                        <a:scene3d>
                          <a:camera prst="isometricOffAxis1Right"/>
                          <a:lightRig rig="threePt" dir="t"/>
                        </a:scene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5" w:type="dxa"/>
        </w:tcPr>
        <w:p w:rsidR="00ED0A8B" w:rsidRDefault="00646E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725158" cy="2355906"/>
                <wp:effectExtent l="0" t="190500" r="0" b="158750"/>
                <wp:docPr id="18" name="image4.jpg" descr="Cp images vectorielles, Cp vecteurs libres de droits | Depositphoto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Cp images vectorielles, Cp vecteurs libres de droits | Depositphotos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158" cy="2355906"/>
                        </a:xfrm>
                        <a:prstGeom prst="rect">
                          <a:avLst/>
                        </a:prstGeom>
                        <a:ln/>
                        <a:scene3d>
                          <a:camera prst="isometricOffAxis2Left"/>
                          <a:lightRig rig="threePt" dir="t"/>
                        </a:scene3d>
                        <a:sp3d>
                          <a:bevelT prst="relaxedInset"/>
                        </a:sp3d>
                      </pic:spPr>
                    </pic:pic>
                  </a:graphicData>
                </a:graphic>
              </wp:inline>
            </w:drawing>
          </w:r>
        </w:p>
      </w:tc>
    </w:tr>
  </w:tbl>
  <w:p w:rsidR="00ED0A8B" w:rsidRDefault="00ED0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2C55"/>
    <w:multiLevelType w:val="multilevel"/>
    <w:tmpl w:val="078C0614"/>
    <w:lvl w:ilvl="0">
      <w:start w:val="1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8B"/>
    <w:rsid w:val="00270EA6"/>
    <w:rsid w:val="002E4AEC"/>
    <w:rsid w:val="004210FB"/>
    <w:rsid w:val="00646E29"/>
    <w:rsid w:val="007B7C47"/>
    <w:rsid w:val="00847A92"/>
    <w:rsid w:val="00E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00E57"/>
  <w15:docId w15:val="{98AD8357-19F5-4FC2-8187-2F3FC03B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02"/>
  </w:style>
  <w:style w:type="paragraph" w:styleId="Titre1">
    <w:name w:val="heading 1"/>
    <w:basedOn w:val="Normal"/>
    <w:next w:val="Normal"/>
    <w:link w:val="Titre1Car"/>
    <w:uiPriority w:val="9"/>
    <w:qFormat/>
    <w:rsid w:val="00635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6358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4C170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7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5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84E"/>
  </w:style>
  <w:style w:type="paragraph" w:styleId="Pieddepage">
    <w:name w:val="footer"/>
    <w:basedOn w:val="Normal"/>
    <w:link w:val="PieddepageCar"/>
    <w:uiPriority w:val="99"/>
    <w:unhideWhenUsed/>
    <w:rsid w:val="006A5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84E"/>
  </w:style>
  <w:style w:type="table" w:styleId="Grilledutableau">
    <w:name w:val="Table Grid"/>
    <w:basedOn w:val="TableauNormal"/>
    <w:uiPriority w:val="59"/>
    <w:rsid w:val="0004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3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635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358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58E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xxQR+zL9aX4nLuIlnWle/BLJaA==">AMUW2mVNVEyFPV6fWalBvPzKB1u55no0xkDsSAkhbnY+xX8i1y8bF3Ky4pRRBFCCrKMreYucBULHj0ogGvMdJffxUjzhnkTUx66cD2x9/Spj0rFmv6UFHNriVdS7obivRUcBRQbQevYi3YXni8v5mfjn0hefVe+hakUClmv5rVfOVq5JlmojE0dUgfhToN8nevRQZPUhbmnKQU/LLggXEHpyDx4CLeQQq+9UlzAATXQJu/g0XlHdorA=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 test</dc:creator>
  <cp:lastModifiedBy>Amal Majbour</cp:lastModifiedBy>
  <cp:revision>3</cp:revision>
  <dcterms:created xsi:type="dcterms:W3CDTF">2021-04-10T12:26:00Z</dcterms:created>
  <dcterms:modified xsi:type="dcterms:W3CDTF">2021-04-11T09:42:00Z</dcterms:modified>
</cp:coreProperties>
</file>